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4E47" w14:textId="77777777" w:rsidR="00E962C0" w:rsidRDefault="00E962C0">
      <w:pPr>
        <w:rPr>
          <w:b/>
          <w:sz w:val="28"/>
          <w:szCs w:val="28"/>
          <w:lang w:val="de-DE"/>
        </w:rPr>
      </w:pPr>
      <w:r w:rsidRPr="00E962C0">
        <w:rPr>
          <w:b/>
          <w:sz w:val="28"/>
          <w:szCs w:val="28"/>
          <w:highlight w:val="yellow"/>
          <w:lang w:val="de-DE"/>
        </w:rPr>
        <w:t xml:space="preserve">Textvorschlag – nach Bedarf von </w:t>
      </w:r>
      <w:r w:rsidR="005F1D81">
        <w:rPr>
          <w:b/>
          <w:sz w:val="28"/>
          <w:szCs w:val="28"/>
          <w:highlight w:val="yellow"/>
          <w:lang w:val="de-DE"/>
        </w:rPr>
        <w:t>Fachr</w:t>
      </w:r>
      <w:r w:rsidRPr="00E962C0">
        <w:rPr>
          <w:b/>
          <w:sz w:val="28"/>
          <w:szCs w:val="28"/>
          <w:highlight w:val="yellow"/>
          <w:lang w:val="de-DE"/>
        </w:rPr>
        <w:t>edaktionen anzupassen.</w:t>
      </w:r>
    </w:p>
    <w:p w14:paraId="2F87BAE8" w14:textId="77777777" w:rsidR="00E962C0" w:rsidRDefault="00E962C0">
      <w:pPr>
        <w:rPr>
          <w:b/>
          <w:sz w:val="28"/>
          <w:szCs w:val="28"/>
          <w:lang w:val="de-DE"/>
        </w:rPr>
      </w:pPr>
    </w:p>
    <w:p w14:paraId="051A2A34" w14:textId="77777777" w:rsidR="00A17945" w:rsidRPr="000C2F69" w:rsidRDefault="008F540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BEISPIELE VON </w:t>
      </w:r>
      <w:r w:rsidR="00A17945" w:rsidRPr="000C2F69">
        <w:rPr>
          <w:b/>
          <w:sz w:val="28"/>
          <w:szCs w:val="28"/>
          <w:lang w:val="de-DE"/>
        </w:rPr>
        <w:t>MASTERSTUDIEN AN UNIVERSITÄTEN</w:t>
      </w:r>
    </w:p>
    <w:p w14:paraId="57D1D126" w14:textId="77777777" w:rsidR="00B17BC3" w:rsidRDefault="000D1AFD">
      <w:pPr>
        <w:rPr>
          <w:lang w:val="de-DE"/>
        </w:rPr>
      </w:pPr>
      <w:r>
        <w:rPr>
          <w:lang w:val="de-DE"/>
        </w:rPr>
        <w:t>Bei einem Studium an einer universitären Hochschule geht man vom Master als Regelabschluss aus</w:t>
      </w:r>
      <w:r w:rsidR="008F540E">
        <w:rPr>
          <w:lang w:val="de-DE"/>
        </w:rPr>
        <w:t>, obwohl auch ein erfolgreicher Abschluss eines Bachelorstudiums</w:t>
      </w:r>
      <w:r>
        <w:rPr>
          <w:lang w:val="de-DE"/>
        </w:rPr>
        <w:t xml:space="preserve"> </w:t>
      </w:r>
      <w:r w:rsidR="008F540E">
        <w:rPr>
          <w:lang w:val="de-DE"/>
        </w:rPr>
        <w:t xml:space="preserve">bei einigen Studien den Einstieg in den Arbeitsmarkt ermöglicht. </w:t>
      </w:r>
    </w:p>
    <w:p w14:paraId="27518ADA" w14:textId="77777777" w:rsidR="000D1AFD" w:rsidRDefault="000D1AFD">
      <w:pPr>
        <w:rPr>
          <w:lang w:val="de-DE"/>
        </w:rPr>
      </w:pPr>
      <w:r>
        <w:rPr>
          <w:lang w:val="de-DE"/>
        </w:rPr>
        <w:t xml:space="preserve">Mit dem Master </w:t>
      </w:r>
      <w:r w:rsidR="003D16E6">
        <w:rPr>
          <w:lang w:val="de-DE"/>
        </w:rPr>
        <w:t xml:space="preserve">wird </w:t>
      </w:r>
      <w:r>
        <w:rPr>
          <w:lang w:val="de-DE"/>
        </w:rPr>
        <w:t>üblicherweise auch ein Spezialgebiet</w:t>
      </w:r>
      <w:r w:rsidR="003D16E6">
        <w:rPr>
          <w:lang w:val="de-DE"/>
        </w:rPr>
        <w:t xml:space="preserve"> gewählt</w:t>
      </w:r>
      <w:r>
        <w:rPr>
          <w:lang w:val="de-DE"/>
        </w:rPr>
        <w:t>, das dan</w:t>
      </w:r>
      <w:r w:rsidR="003D16E6">
        <w:rPr>
          <w:lang w:val="de-DE"/>
        </w:rPr>
        <w:t>n im Berufsleben weiterverfolgt</w:t>
      </w:r>
      <w:r>
        <w:rPr>
          <w:lang w:val="de-DE"/>
        </w:rPr>
        <w:t xml:space="preserve"> und mit entsprechenden Weiterbildungen vertief</w:t>
      </w:r>
      <w:r w:rsidR="003D16E6">
        <w:rPr>
          <w:lang w:val="de-DE"/>
        </w:rPr>
        <w:t>t werden kann.</w:t>
      </w:r>
      <w:r w:rsidR="003D16E6">
        <w:rPr>
          <w:lang w:val="de-DE"/>
        </w:rPr>
        <w:br/>
      </w:r>
      <w:r>
        <w:rPr>
          <w:lang w:val="de-DE"/>
        </w:rPr>
        <w:t xml:space="preserve">Es gibt </w:t>
      </w:r>
      <w:r w:rsidR="008F540E">
        <w:rPr>
          <w:lang w:val="de-DE"/>
        </w:rPr>
        <w:t>folgende Master:</w:t>
      </w:r>
    </w:p>
    <w:p w14:paraId="7E48A42F" w14:textId="77777777" w:rsidR="0051667F" w:rsidRPr="0051667F" w:rsidRDefault="0051667F" w:rsidP="0051667F">
      <w:pPr>
        <w:autoSpaceDE w:val="0"/>
        <w:autoSpaceDN w:val="0"/>
        <w:adjustRightInd w:val="0"/>
        <w:spacing w:after="0" w:line="240" w:lineRule="auto"/>
        <w:rPr>
          <w:rFonts w:cs="NewCenturySchlbkLTStd-Roman"/>
        </w:rPr>
      </w:pPr>
      <w:r w:rsidRPr="00A17945">
        <w:rPr>
          <w:rFonts w:cs="NewCenturySchlbkLTStd-Roman"/>
          <w:i/>
        </w:rPr>
        <w:t>Konsekutive Masterstudiengänge</w:t>
      </w:r>
      <w:r>
        <w:rPr>
          <w:rFonts w:cs="NewCenturySchlbkLTStd-Roman"/>
        </w:rPr>
        <w:t xml:space="preserve"> </w:t>
      </w:r>
      <w:r w:rsidRPr="0051667F">
        <w:rPr>
          <w:rFonts w:cs="NewCenturySchlbkLTStd-Roman"/>
        </w:rPr>
        <w:t>baue</w:t>
      </w:r>
      <w:r>
        <w:rPr>
          <w:rFonts w:cs="NewCenturySchlbkLTStd-Roman"/>
        </w:rPr>
        <w:t xml:space="preserve">n auf einem Bachelorstudiengang auf und vertiefen das fachliche </w:t>
      </w:r>
      <w:r w:rsidRPr="0051667F">
        <w:rPr>
          <w:rFonts w:cs="NewCenturySchlbkLTStd-Roman"/>
        </w:rPr>
        <w:t>Wissen. Mi</w:t>
      </w:r>
      <w:r>
        <w:rPr>
          <w:rFonts w:cs="NewCenturySchlbkLTStd-Roman"/>
        </w:rPr>
        <w:t xml:space="preserve">t einem Bachelorabschluss einer schweizerischen Hochschule wird </w:t>
      </w:r>
      <w:r w:rsidRPr="0051667F">
        <w:rPr>
          <w:rFonts w:cs="NewCenturySchlbkLTStd-Roman"/>
        </w:rPr>
        <w:t>man zu e</w:t>
      </w:r>
      <w:r>
        <w:rPr>
          <w:rFonts w:cs="NewCenturySchlbkLTStd-Roman"/>
        </w:rPr>
        <w:t xml:space="preserve">inem konsekutiven Masterstudium in derselben Studienrichtung, </w:t>
      </w:r>
      <w:r w:rsidRPr="0051667F">
        <w:rPr>
          <w:rFonts w:cs="NewCenturySchlbkLTStd-Roman"/>
        </w:rPr>
        <w:t>a</w:t>
      </w:r>
      <w:r>
        <w:rPr>
          <w:rFonts w:cs="NewCenturySchlbkLTStd-Roman"/>
        </w:rPr>
        <w:t xml:space="preserve">uch an einer anderen Hochschule, </w:t>
      </w:r>
      <w:r w:rsidRPr="0051667F">
        <w:rPr>
          <w:rFonts w:cs="NewCenturySchlbkLTStd-Roman"/>
        </w:rPr>
        <w:t>zugel</w:t>
      </w:r>
      <w:r>
        <w:rPr>
          <w:rFonts w:cs="NewCenturySchlbkLTStd-Roman"/>
        </w:rPr>
        <w:t xml:space="preserve">assen. Es ist möglich, dass </w:t>
      </w:r>
      <w:r w:rsidRPr="0051667F">
        <w:rPr>
          <w:rFonts w:cs="NewCenturySchlbkLTStd-Roman"/>
        </w:rPr>
        <w:t>best</w:t>
      </w:r>
      <w:r>
        <w:rPr>
          <w:rFonts w:cs="NewCenturySchlbkLTStd-Roman"/>
        </w:rPr>
        <w:t>immte Studienleistungen während des Masterstudiums nach</w:t>
      </w:r>
      <w:r w:rsidR="003D16E6">
        <w:rPr>
          <w:rFonts w:cs="NewCenturySchlbkLTStd-Roman"/>
        </w:rPr>
        <w:t>ge</w:t>
      </w:r>
      <w:r>
        <w:rPr>
          <w:rFonts w:cs="NewCenturySchlbkLTStd-Roman"/>
        </w:rPr>
        <w:t>hol</w:t>
      </w:r>
      <w:r w:rsidR="003D16E6">
        <w:rPr>
          <w:rFonts w:cs="NewCenturySchlbkLTStd-Roman"/>
        </w:rPr>
        <w:t>t werd</w:t>
      </w:r>
      <w:r>
        <w:rPr>
          <w:rFonts w:cs="NewCenturySchlbkLTStd-Roman"/>
        </w:rPr>
        <w:t xml:space="preserve">en </w:t>
      </w:r>
      <w:r w:rsidRPr="0051667F">
        <w:rPr>
          <w:rFonts w:cs="NewCenturySchlbkLTStd-Roman"/>
        </w:rPr>
        <w:t>m</w:t>
      </w:r>
      <w:r w:rsidR="003D16E6">
        <w:rPr>
          <w:rFonts w:cs="NewCenturySchlbkLTStd-Roman"/>
        </w:rPr>
        <w:t>ü</w:t>
      </w:r>
      <w:r w:rsidRPr="0051667F">
        <w:rPr>
          <w:rFonts w:cs="NewCenturySchlbkLTStd-Roman"/>
        </w:rPr>
        <w:t>ss</w:t>
      </w:r>
      <w:r w:rsidR="003D16E6">
        <w:rPr>
          <w:rFonts w:cs="NewCenturySchlbkLTStd-Roman"/>
        </w:rPr>
        <w:t>en</w:t>
      </w:r>
      <w:r w:rsidRPr="0051667F">
        <w:rPr>
          <w:rFonts w:cs="NewCenturySchlbkLTStd-Roman"/>
        </w:rPr>
        <w:t>.</w:t>
      </w:r>
    </w:p>
    <w:p w14:paraId="43CF9ADB" w14:textId="77777777" w:rsidR="0051667F" w:rsidRPr="0051667F" w:rsidRDefault="0051667F" w:rsidP="0051667F">
      <w:pPr>
        <w:autoSpaceDE w:val="0"/>
        <w:autoSpaceDN w:val="0"/>
        <w:adjustRightInd w:val="0"/>
        <w:spacing w:after="0" w:line="240" w:lineRule="auto"/>
        <w:rPr>
          <w:rFonts w:cs="NewCenturySchlbkLTStd-Roman"/>
        </w:rPr>
      </w:pPr>
      <w:r w:rsidRPr="00A17945">
        <w:rPr>
          <w:rFonts w:cs="NewCenturySchlbkLTStd-Roman"/>
          <w:i/>
        </w:rPr>
        <w:t>Spezialisierte Master</w:t>
      </w:r>
      <w:r>
        <w:rPr>
          <w:rFonts w:cs="NewCenturySchlbkLTStd-Roman"/>
        </w:rPr>
        <w:t xml:space="preserve"> sind meist interdisziplinäre Studiengänge mit </w:t>
      </w:r>
      <w:r w:rsidRPr="0051667F">
        <w:rPr>
          <w:rFonts w:cs="NewCenturySchlbkLTStd-Roman"/>
        </w:rPr>
        <w:t>s</w:t>
      </w:r>
      <w:r>
        <w:rPr>
          <w:rFonts w:cs="NewCenturySchlbkLTStd-Roman"/>
        </w:rPr>
        <w:t xml:space="preserve">pezialisiertem Schwerpunkt. Sie </w:t>
      </w:r>
      <w:r w:rsidRPr="0051667F">
        <w:rPr>
          <w:rFonts w:cs="NewCenturySchlbkLTStd-Roman"/>
        </w:rPr>
        <w:t>s</w:t>
      </w:r>
      <w:r>
        <w:rPr>
          <w:rFonts w:cs="NewCenturySchlbkLTStd-Roman"/>
        </w:rPr>
        <w:t xml:space="preserve">ind mit Bachelorabschlüssen aus </w:t>
      </w:r>
      <w:r w:rsidRPr="0051667F">
        <w:rPr>
          <w:rFonts w:cs="NewCenturySchlbkLTStd-Roman"/>
        </w:rPr>
        <w:t>verschiedene</w:t>
      </w:r>
      <w:r>
        <w:rPr>
          <w:rFonts w:cs="NewCenturySchlbkLTStd-Roman"/>
        </w:rPr>
        <w:t xml:space="preserve">n Studienrichtungen zugänglich. Interessierte müssen sich </w:t>
      </w:r>
      <w:r w:rsidRPr="0051667F">
        <w:rPr>
          <w:rFonts w:cs="NewCenturySchlbkLTStd-Roman"/>
        </w:rPr>
        <w:t>für einen Studienplatz bewerben</w:t>
      </w:r>
      <w:r w:rsidR="00F33590">
        <w:rPr>
          <w:rFonts w:cs="NewCenturySchlbkLTStd-Roman"/>
        </w:rPr>
        <w:t>; es besteht keine Garantie, einen solchen zu erhalten</w:t>
      </w:r>
      <w:r w:rsidRPr="0051667F">
        <w:rPr>
          <w:rFonts w:cs="NewCenturySchlbkLTStd-Roman"/>
        </w:rPr>
        <w:t>.</w:t>
      </w:r>
      <w:r>
        <w:rPr>
          <w:rFonts w:cs="NewCenturySchlbkLTStd-Roman"/>
        </w:rPr>
        <w:t xml:space="preserve"> </w:t>
      </w:r>
    </w:p>
    <w:p w14:paraId="0E74A019" w14:textId="77777777" w:rsidR="0051667F" w:rsidRDefault="0051667F" w:rsidP="0051667F">
      <w:pPr>
        <w:autoSpaceDE w:val="0"/>
        <w:autoSpaceDN w:val="0"/>
        <w:adjustRightInd w:val="0"/>
        <w:spacing w:after="0" w:line="240" w:lineRule="auto"/>
        <w:rPr>
          <w:rFonts w:cs="NewCenturySchlbkLTStd-Roman"/>
        </w:rPr>
      </w:pPr>
      <w:r w:rsidRPr="00A17945">
        <w:rPr>
          <w:rFonts w:cs="NewCenturySchlbkLTStd-Roman"/>
          <w:i/>
        </w:rPr>
        <w:t>Joint Master</w:t>
      </w:r>
      <w:r w:rsidRPr="0051667F">
        <w:rPr>
          <w:rFonts w:cs="NewCenturySchlbkLTStd-Roman"/>
        </w:rPr>
        <w:t xml:space="preserve"> sind spezialisier</w:t>
      </w:r>
      <w:r>
        <w:rPr>
          <w:rFonts w:cs="NewCenturySchlbkLTStd-Roman"/>
        </w:rPr>
        <w:t xml:space="preserve">te Master, </w:t>
      </w:r>
      <w:r w:rsidRPr="0051667F">
        <w:rPr>
          <w:rFonts w:cs="NewCenturySchlbkLTStd-Roman"/>
        </w:rPr>
        <w:t>di</w:t>
      </w:r>
      <w:r>
        <w:rPr>
          <w:rFonts w:cs="NewCenturySchlbkLTStd-Roman"/>
        </w:rPr>
        <w:t xml:space="preserve">e in Zusammenarbeit mit anderen Hochschulen angeboten werden </w:t>
      </w:r>
      <w:r w:rsidRPr="0051667F">
        <w:rPr>
          <w:rFonts w:cs="NewCenturySchlbkLTStd-Roman"/>
        </w:rPr>
        <w:t>und teilweise ebe</w:t>
      </w:r>
      <w:r>
        <w:rPr>
          <w:rFonts w:cs="NewCenturySchlbkLTStd-Roman"/>
        </w:rPr>
        <w:t xml:space="preserve">nfalls nach Bachelorabschlüssen verschiedener Studienrichtungen </w:t>
      </w:r>
      <w:r w:rsidRPr="0051667F">
        <w:rPr>
          <w:rFonts w:cs="NewCenturySchlbkLTStd-Roman"/>
        </w:rPr>
        <w:t>gewählt werden können.</w:t>
      </w:r>
    </w:p>
    <w:p w14:paraId="2B2E9F13" w14:textId="77777777" w:rsidR="00A17945" w:rsidRDefault="00A17945" w:rsidP="0051667F">
      <w:pPr>
        <w:autoSpaceDE w:val="0"/>
        <w:autoSpaceDN w:val="0"/>
        <w:adjustRightInd w:val="0"/>
        <w:spacing w:after="0" w:line="240" w:lineRule="auto"/>
        <w:rPr>
          <w:rFonts w:cs="NewCenturySchlbkLTStd-Roman"/>
        </w:rPr>
      </w:pPr>
    </w:p>
    <w:p w14:paraId="36995406" w14:textId="77777777" w:rsidR="00A17945" w:rsidRDefault="00A17945" w:rsidP="0051667F">
      <w:pPr>
        <w:autoSpaceDE w:val="0"/>
        <w:autoSpaceDN w:val="0"/>
        <w:adjustRightInd w:val="0"/>
        <w:spacing w:after="0" w:line="240" w:lineRule="auto"/>
        <w:rPr>
          <w:rFonts w:cs="NewCenturySchlbkLTStd-Roman"/>
        </w:rPr>
      </w:pPr>
      <w:r>
        <w:rPr>
          <w:rFonts w:cs="NewCenturySchlbkLTStd-Roman"/>
        </w:rPr>
        <w:t xml:space="preserve">In der folgenden Tabelle </w:t>
      </w:r>
      <w:r w:rsidR="003D16E6">
        <w:rPr>
          <w:rFonts w:cs="NewCenturySchlbkLTStd-Roman"/>
        </w:rPr>
        <w:t xml:space="preserve">sind </w:t>
      </w:r>
      <w:r>
        <w:rPr>
          <w:rFonts w:cs="NewCenturySchlbkLTStd-Roman"/>
        </w:rPr>
        <w:t>einige Beispiele für Masterstudiengänge</w:t>
      </w:r>
      <w:r w:rsidR="003D16E6">
        <w:rPr>
          <w:rFonts w:cs="NewCenturySchlbkLTStd-Roman"/>
        </w:rPr>
        <w:t xml:space="preserve"> zu finden</w:t>
      </w:r>
      <w:r>
        <w:rPr>
          <w:rFonts w:cs="NewCenturySchlbkLTStd-Roman"/>
        </w:rPr>
        <w:t xml:space="preserve">, die </w:t>
      </w:r>
      <w:r w:rsidR="00D20055">
        <w:rPr>
          <w:rFonts w:cs="NewCenturySchlbkLTStd-Roman"/>
        </w:rPr>
        <w:t xml:space="preserve">sich </w:t>
      </w:r>
      <w:r>
        <w:rPr>
          <w:rFonts w:cs="NewCenturySchlbkLTStd-Roman"/>
        </w:rPr>
        <w:t xml:space="preserve">nach einem Studium der XY </w:t>
      </w:r>
      <w:r w:rsidR="00D20055">
        <w:rPr>
          <w:rFonts w:cs="NewCenturySchlbkLTStd-Roman"/>
        </w:rPr>
        <w:t xml:space="preserve">anbieten. </w:t>
      </w:r>
      <w:r w:rsidR="003D16E6">
        <w:rPr>
          <w:rFonts w:cs="NewCenturySchlbkLTStd-Roman"/>
        </w:rPr>
        <w:t xml:space="preserve">Über </w:t>
      </w:r>
      <w:r w:rsidR="00D20055">
        <w:rPr>
          <w:rFonts w:cs="NewCenturySchlbkLTStd-Roman"/>
        </w:rPr>
        <w:t xml:space="preserve">Details zu diesen Masterstudiengängen </w:t>
      </w:r>
      <w:r w:rsidR="003D16E6">
        <w:rPr>
          <w:rFonts w:cs="NewCenturySchlbkLTStd-Roman"/>
        </w:rPr>
        <w:t xml:space="preserve">gibt </w:t>
      </w:r>
      <w:r w:rsidR="00D20055">
        <w:rPr>
          <w:rFonts w:cs="NewCenturySchlbkLTStd-Roman"/>
        </w:rPr>
        <w:t>die betreffende Hochschule</w:t>
      </w:r>
      <w:r w:rsidR="003D16E6">
        <w:rPr>
          <w:rFonts w:cs="NewCenturySchlbkLTStd-Roman"/>
        </w:rPr>
        <w:t xml:space="preserve"> gerne Auskunft</w:t>
      </w:r>
      <w:r w:rsidR="00D20055">
        <w:rPr>
          <w:rFonts w:cs="NewCenturySchlbkLTStd-Roman"/>
        </w:rPr>
        <w:t xml:space="preserve">. </w:t>
      </w:r>
    </w:p>
    <w:p w14:paraId="333945E5" w14:textId="77777777" w:rsidR="00D20055" w:rsidRDefault="00D20055" w:rsidP="0051667F">
      <w:pPr>
        <w:autoSpaceDE w:val="0"/>
        <w:autoSpaceDN w:val="0"/>
        <w:adjustRightInd w:val="0"/>
        <w:spacing w:after="0" w:line="240" w:lineRule="auto"/>
        <w:rPr>
          <w:rFonts w:cs="NewCenturySchlbkLTStd-Roman"/>
        </w:rPr>
      </w:pPr>
    </w:p>
    <w:p w14:paraId="373B2242" w14:textId="77777777" w:rsidR="00D20055" w:rsidRDefault="00D20055" w:rsidP="0051667F">
      <w:pPr>
        <w:autoSpaceDE w:val="0"/>
        <w:autoSpaceDN w:val="0"/>
        <w:adjustRightInd w:val="0"/>
        <w:spacing w:after="0" w:line="240" w:lineRule="auto"/>
        <w:rPr>
          <w:rFonts w:cs="NewCenturySchlbkLTStd-Roman"/>
        </w:rPr>
      </w:pPr>
    </w:p>
    <w:p w14:paraId="729DFD10" w14:textId="77777777" w:rsidR="00D20055" w:rsidRPr="000C2F69" w:rsidRDefault="00D20055" w:rsidP="00D20055">
      <w:pPr>
        <w:rPr>
          <w:b/>
          <w:sz w:val="28"/>
          <w:szCs w:val="28"/>
          <w:lang w:val="de-DE"/>
        </w:rPr>
      </w:pPr>
      <w:r w:rsidRPr="000C2F69">
        <w:rPr>
          <w:b/>
          <w:sz w:val="28"/>
          <w:szCs w:val="28"/>
          <w:lang w:val="de-DE"/>
        </w:rPr>
        <w:t>MASTERSTUDIEN AN FACHHOCHSCHULEN</w:t>
      </w:r>
    </w:p>
    <w:p w14:paraId="32024CC5" w14:textId="7E44D0A8" w:rsidR="00D20055" w:rsidRDefault="00D20055" w:rsidP="00D20055">
      <w:pPr>
        <w:rPr>
          <w:lang w:val="de-DE"/>
        </w:rPr>
      </w:pPr>
      <w:r>
        <w:rPr>
          <w:lang w:val="de-DE"/>
        </w:rPr>
        <w:t>Nach erfolgreichem Abschluss des Bachelorstudiums k</w:t>
      </w:r>
      <w:r w:rsidR="003D16E6">
        <w:rPr>
          <w:lang w:val="de-DE"/>
        </w:rPr>
        <w:t>a</w:t>
      </w:r>
      <w:r>
        <w:rPr>
          <w:lang w:val="de-DE"/>
        </w:rPr>
        <w:t xml:space="preserve">nn </w:t>
      </w:r>
      <w:r w:rsidR="003D16E6">
        <w:rPr>
          <w:lang w:val="de-DE"/>
        </w:rPr>
        <w:t>man</w:t>
      </w:r>
      <w:r>
        <w:rPr>
          <w:lang w:val="de-DE"/>
        </w:rPr>
        <w:t xml:space="preserve"> eine Stelle suchen oder in </w:t>
      </w:r>
      <w:r w:rsidR="003D16E6">
        <w:rPr>
          <w:lang w:val="de-DE"/>
        </w:rPr>
        <w:t xml:space="preserve">die </w:t>
      </w:r>
      <w:r>
        <w:rPr>
          <w:lang w:val="de-DE"/>
        </w:rPr>
        <w:t xml:space="preserve">bisherige Tätigkeit zurückkehren. Vielleicht </w:t>
      </w:r>
      <w:r w:rsidR="003D16E6">
        <w:rPr>
          <w:lang w:val="de-DE"/>
        </w:rPr>
        <w:t xml:space="preserve">ist aber der Wunsch vorhanden, </w:t>
      </w:r>
      <w:r>
        <w:rPr>
          <w:lang w:val="de-DE"/>
        </w:rPr>
        <w:t xml:space="preserve">weiter </w:t>
      </w:r>
      <w:r w:rsidR="003D16E6">
        <w:rPr>
          <w:lang w:val="de-DE"/>
        </w:rPr>
        <w:t xml:space="preserve">zu </w:t>
      </w:r>
      <w:r>
        <w:rPr>
          <w:lang w:val="de-DE"/>
        </w:rPr>
        <w:t xml:space="preserve">studieren und einen Master </w:t>
      </w:r>
      <w:r w:rsidR="003D16E6">
        <w:rPr>
          <w:lang w:val="de-DE"/>
        </w:rPr>
        <w:t xml:space="preserve">zu </w:t>
      </w:r>
      <w:r>
        <w:rPr>
          <w:lang w:val="de-DE"/>
        </w:rPr>
        <w:t>erlangen – mit einem Master ha</w:t>
      </w:r>
      <w:r w:rsidR="003D16E6">
        <w:rPr>
          <w:lang w:val="de-DE"/>
        </w:rPr>
        <w:t>t</w:t>
      </w:r>
      <w:r>
        <w:rPr>
          <w:lang w:val="de-DE"/>
        </w:rPr>
        <w:t xml:space="preserve"> </w:t>
      </w:r>
      <w:r w:rsidR="003D16E6">
        <w:rPr>
          <w:lang w:val="de-DE"/>
        </w:rPr>
        <w:t xml:space="preserve">man </w:t>
      </w:r>
      <w:r>
        <w:rPr>
          <w:lang w:val="de-DE"/>
        </w:rPr>
        <w:t xml:space="preserve">bestimmt die besseren Karten auf dem Arbeitsmarkt. </w:t>
      </w:r>
      <w:r w:rsidR="00E373CA">
        <w:rPr>
          <w:lang w:val="de-DE"/>
        </w:rPr>
        <w:t xml:space="preserve">Nicht für jedes Studium an einer </w:t>
      </w:r>
      <w:r w:rsidR="003D16E6">
        <w:rPr>
          <w:lang w:val="de-DE"/>
        </w:rPr>
        <w:t>Fachhochschule (</w:t>
      </w:r>
      <w:r w:rsidR="00E373CA">
        <w:rPr>
          <w:lang w:val="de-DE"/>
        </w:rPr>
        <w:t>FH</w:t>
      </w:r>
      <w:r w:rsidR="003D16E6">
        <w:rPr>
          <w:lang w:val="de-DE"/>
        </w:rPr>
        <w:t>)</w:t>
      </w:r>
      <w:r w:rsidR="00E373CA">
        <w:rPr>
          <w:lang w:val="de-DE"/>
        </w:rPr>
        <w:t xml:space="preserve"> gibt es geeignete Masterstudien, das Angebot nimmt aber stetig zu.</w:t>
      </w:r>
    </w:p>
    <w:p w14:paraId="1D47E215" w14:textId="77777777" w:rsidR="00D20055" w:rsidRDefault="00D20055" w:rsidP="0051667F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>
        <w:rPr>
          <w:lang w:val="de-DE"/>
        </w:rPr>
        <w:t>Mit dem Master vertief</w:t>
      </w:r>
      <w:r w:rsidR="003D16E6">
        <w:rPr>
          <w:lang w:val="de-DE"/>
        </w:rPr>
        <w:t>t man</w:t>
      </w:r>
      <w:r>
        <w:rPr>
          <w:lang w:val="de-DE"/>
        </w:rPr>
        <w:t xml:space="preserve"> sich in einem Spezialgebiet und erw</w:t>
      </w:r>
      <w:r w:rsidR="003D16E6">
        <w:rPr>
          <w:lang w:val="de-DE"/>
        </w:rPr>
        <w:t>i</w:t>
      </w:r>
      <w:r>
        <w:rPr>
          <w:lang w:val="de-DE"/>
        </w:rPr>
        <w:t>rb</w:t>
      </w:r>
      <w:r w:rsidR="003D16E6">
        <w:rPr>
          <w:lang w:val="de-DE"/>
        </w:rPr>
        <w:t>t</w:t>
      </w:r>
      <w:r>
        <w:rPr>
          <w:lang w:val="de-DE"/>
        </w:rPr>
        <w:t xml:space="preserve"> spezifische Kompetenzen, die dann im Berufsleben an</w:t>
      </w:r>
      <w:r w:rsidR="003D16E6">
        <w:rPr>
          <w:lang w:val="de-DE"/>
        </w:rPr>
        <w:t>gewendet</w:t>
      </w:r>
      <w:r>
        <w:rPr>
          <w:lang w:val="de-DE"/>
        </w:rPr>
        <w:t xml:space="preserve"> und mit entspre</w:t>
      </w:r>
      <w:r w:rsidR="003D16E6">
        <w:rPr>
          <w:lang w:val="de-DE"/>
        </w:rPr>
        <w:t>chenden Weiterbildungen ergänzt werden können</w:t>
      </w:r>
      <w:r>
        <w:rPr>
          <w:lang w:val="de-DE"/>
        </w:rPr>
        <w:t>.</w:t>
      </w:r>
    </w:p>
    <w:p w14:paraId="69B9022A" w14:textId="77777777" w:rsidR="00D20055" w:rsidRDefault="00D20055" w:rsidP="0051667F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14:paraId="7994EA7C" w14:textId="77777777" w:rsidR="00D20055" w:rsidRDefault="00D20055" w:rsidP="00D20055">
      <w:pPr>
        <w:autoSpaceDE w:val="0"/>
        <w:autoSpaceDN w:val="0"/>
        <w:adjustRightInd w:val="0"/>
        <w:spacing w:after="0" w:line="240" w:lineRule="auto"/>
        <w:rPr>
          <w:rFonts w:cs="NewCenturySchlbkLTStd-Roman"/>
        </w:rPr>
      </w:pPr>
      <w:r>
        <w:rPr>
          <w:rFonts w:cs="NewCenturySchlbkLTStd-Roman"/>
        </w:rPr>
        <w:t xml:space="preserve">In der folgenden Tabelle </w:t>
      </w:r>
      <w:r w:rsidR="003D16E6">
        <w:rPr>
          <w:rFonts w:cs="NewCenturySchlbkLTStd-Roman"/>
        </w:rPr>
        <w:t xml:space="preserve">sind </w:t>
      </w:r>
      <w:r>
        <w:rPr>
          <w:rFonts w:cs="NewCenturySchlbkLTStd-Roman"/>
        </w:rPr>
        <w:t>einige Beispiele für Masterstudiengänge</w:t>
      </w:r>
      <w:r w:rsidR="003D16E6">
        <w:rPr>
          <w:rFonts w:cs="NewCenturySchlbkLTStd-Roman"/>
        </w:rPr>
        <w:t xml:space="preserve"> zu finden</w:t>
      </w:r>
      <w:r>
        <w:rPr>
          <w:rFonts w:cs="NewCenturySchlbkLTStd-Roman"/>
        </w:rPr>
        <w:t xml:space="preserve">, die sich nach einem Studium der XY anbieten. </w:t>
      </w:r>
      <w:r w:rsidR="003D16E6">
        <w:rPr>
          <w:rFonts w:cs="NewCenturySchlbkLTStd-Roman"/>
        </w:rPr>
        <w:t>Über</w:t>
      </w:r>
      <w:r>
        <w:rPr>
          <w:rFonts w:cs="NewCenturySchlbkLTStd-Roman"/>
        </w:rPr>
        <w:t xml:space="preserve"> Details zu diesen Masterst</w:t>
      </w:r>
      <w:r w:rsidR="00D32A4A">
        <w:rPr>
          <w:rFonts w:cs="NewCenturySchlbkLTStd-Roman"/>
        </w:rPr>
        <w:t xml:space="preserve">udiengängen </w:t>
      </w:r>
      <w:r w:rsidR="003D16E6">
        <w:rPr>
          <w:rFonts w:cs="NewCenturySchlbkLTStd-Roman"/>
        </w:rPr>
        <w:t xml:space="preserve">gibt </w:t>
      </w:r>
      <w:r>
        <w:rPr>
          <w:rFonts w:cs="NewCenturySchlbkLTStd-Roman"/>
        </w:rPr>
        <w:t>die betreffende Hochschule</w:t>
      </w:r>
      <w:r w:rsidR="003D16E6">
        <w:rPr>
          <w:rFonts w:cs="NewCenturySchlbkLTStd-Roman"/>
        </w:rPr>
        <w:t xml:space="preserve"> gerne Auskunft</w:t>
      </w:r>
      <w:r>
        <w:rPr>
          <w:rFonts w:cs="NewCenturySchlbkLTStd-Roman"/>
        </w:rPr>
        <w:t xml:space="preserve">. </w:t>
      </w:r>
    </w:p>
    <w:p w14:paraId="60F48018" w14:textId="77777777" w:rsidR="00D20055" w:rsidRDefault="00D20055" w:rsidP="0051667F">
      <w:pPr>
        <w:autoSpaceDE w:val="0"/>
        <w:autoSpaceDN w:val="0"/>
        <w:adjustRightInd w:val="0"/>
        <w:spacing w:after="0" w:line="240" w:lineRule="auto"/>
        <w:rPr>
          <w:rFonts w:cs="NewCenturySchlbkLTStd-Roman"/>
        </w:rPr>
      </w:pPr>
    </w:p>
    <w:p w14:paraId="1EE30C09" w14:textId="77777777" w:rsidR="00DC02A2" w:rsidRDefault="00DC02A2" w:rsidP="0051667F">
      <w:pPr>
        <w:autoSpaceDE w:val="0"/>
        <w:autoSpaceDN w:val="0"/>
        <w:adjustRightInd w:val="0"/>
        <w:spacing w:after="0" w:line="240" w:lineRule="auto"/>
        <w:rPr>
          <w:rFonts w:cs="NewCenturySchlbkLTStd-Roman"/>
        </w:rPr>
      </w:pPr>
    </w:p>
    <w:p w14:paraId="5C4E34FA" w14:textId="332FE31D" w:rsidR="00DC02A2" w:rsidRPr="00D20055" w:rsidRDefault="00DC02A2" w:rsidP="0051667F">
      <w:pPr>
        <w:autoSpaceDE w:val="0"/>
        <w:autoSpaceDN w:val="0"/>
        <w:adjustRightInd w:val="0"/>
        <w:spacing w:after="0" w:line="240" w:lineRule="auto"/>
        <w:rPr>
          <w:rFonts w:cs="NewCenturySchlbkLTStd-Roman"/>
        </w:rPr>
      </w:pPr>
    </w:p>
    <w:sectPr w:rsidR="00DC02A2" w:rsidRPr="00D20055" w:rsidSect="00B45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9DCF" w14:textId="77777777" w:rsidR="000C2F69" w:rsidRDefault="000C2F69" w:rsidP="000C2F69">
      <w:pPr>
        <w:spacing w:after="0" w:line="240" w:lineRule="auto"/>
      </w:pPr>
      <w:r>
        <w:separator/>
      </w:r>
    </w:p>
  </w:endnote>
  <w:endnote w:type="continuationSeparator" w:id="0">
    <w:p w14:paraId="46234870" w14:textId="77777777" w:rsidR="000C2F69" w:rsidRDefault="000C2F69" w:rsidP="000C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187E" w14:textId="77777777" w:rsidR="009D37C5" w:rsidRDefault="009D37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FDF3" w14:textId="59B9A77C" w:rsidR="00D16D33" w:rsidRPr="00D16D33" w:rsidRDefault="00D16D33">
    <w:pPr>
      <w:pStyle w:val="Fuzeile"/>
      <w:rPr>
        <w:color w:val="FF0066"/>
        <w:sz w:val="16"/>
        <w:szCs w:val="16"/>
      </w:rPr>
    </w:pPr>
    <w:r w:rsidRPr="00D16D33">
      <w:rPr>
        <w:color w:val="FF0066"/>
        <w:sz w:val="16"/>
        <w:szCs w:val="16"/>
      </w:rPr>
      <w:t>November 2023</w:t>
    </w:r>
  </w:p>
  <w:p w14:paraId="332D4439" w14:textId="07D7D163" w:rsidR="000C2F69" w:rsidRPr="000C2F69" w:rsidRDefault="00B4591E" w:rsidP="00B4591E">
    <w:pPr>
      <w:pStyle w:val="Fuzeil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N:\18 M-BSLB\184 Produkte Projekte\Print\08_Chancen_Perspektiven\3 Perspektiven\Produktion\Tools\Neue Files Redaktionswebsite 2023 \Einleitungstext_Master.docx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5703" w14:textId="77777777" w:rsidR="009D37C5" w:rsidRDefault="009D37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3556" w14:textId="77777777" w:rsidR="000C2F69" w:rsidRDefault="000C2F69" w:rsidP="000C2F69">
      <w:pPr>
        <w:spacing w:after="0" w:line="240" w:lineRule="auto"/>
      </w:pPr>
      <w:r>
        <w:separator/>
      </w:r>
    </w:p>
  </w:footnote>
  <w:footnote w:type="continuationSeparator" w:id="0">
    <w:p w14:paraId="739A6394" w14:textId="77777777" w:rsidR="000C2F69" w:rsidRDefault="000C2F69" w:rsidP="000C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9B9E" w14:textId="77777777" w:rsidR="009D37C5" w:rsidRDefault="009D37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8A35" w14:textId="5C829120" w:rsidR="00444790" w:rsidRDefault="00444790" w:rsidP="00D16D33">
    <w:pPr>
      <w:pStyle w:val="Kopfzeile"/>
      <w:ind w:left="-709"/>
    </w:pPr>
    <w:r>
      <w:rPr>
        <w:noProof/>
        <w:lang w:eastAsia="de-CH"/>
      </w:rPr>
      <w:drawing>
        <wp:inline distT="0" distB="0" distL="0" distR="0" wp14:anchorId="06594739" wp14:editId="2A0E10AD">
          <wp:extent cx="1981200" cy="463296"/>
          <wp:effectExtent l="0" t="0" r="0" b="0"/>
          <wp:docPr id="746516241" name="Grafik 746516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BB Oben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D16D33">
      <w:rPr>
        <w:color w:val="FF0066"/>
      </w:rPr>
      <w:t>Einleitungstext Master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E7AB" w14:textId="77777777" w:rsidR="009D37C5" w:rsidRDefault="009D37C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06"/>
    <w:rsid w:val="000308D9"/>
    <w:rsid w:val="000C2F69"/>
    <w:rsid w:val="000D1AFD"/>
    <w:rsid w:val="001871BE"/>
    <w:rsid w:val="001E2C44"/>
    <w:rsid w:val="00242FEF"/>
    <w:rsid w:val="002931AB"/>
    <w:rsid w:val="003502D6"/>
    <w:rsid w:val="003D16E6"/>
    <w:rsid w:val="00444790"/>
    <w:rsid w:val="0051667F"/>
    <w:rsid w:val="005F1D81"/>
    <w:rsid w:val="00785506"/>
    <w:rsid w:val="007B3CE1"/>
    <w:rsid w:val="008D2C08"/>
    <w:rsid w:val="008F540E"/>
    <w:rsid w:val="009D37C5"/>
    <w:rsid w:val="00A17945"/>
    <w:rsid w:val="00B17BC3"/>
    <w:rsid w:val="00B4591E"/>
    <w:rsid w:val="00B86383"/>
    <w:rsid w:val="00BE3726"/>
    <w:rsid w:val="00BF7EFE"/>
    <w:rsid w:val="00D16D33"/>
    <w:rsid w:val="00D20055"/>
    <w:rsid w:val="00D32A4A"/>
    <w:rsid w:val="00DC02A2"/>
    <w:rsid w:val="00E373CA"/>
    <w:rsid w:val="00E962C0"/>
    <w:rsid w:val="00F3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033D2D9"/>
  <w15:docId w15:val="{B7A8FF2F-A948-4D5D-AB1F-0EB20F92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667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66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C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2F69"/>
  </w:style>
  <w:style w:type="paragraph" w:styleId="Fuzeile">
    <w:name w:val="footer"/>
    <w:basedOn w:val="Standard"/>
    <w:link w:val="FuzeileZchn"/>
    <w:uiPriority w:val="99"/>
    <w:unhideWhenUsed/>
    <w:rsid w:val="000C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2F69"/>
  </w:style>
  <w:style w:type="character" w:styleId="Hyperlink">
    <w:name w:val="Hyperlink"/>
    <w:basedOn w:val="Absatz-Standardschriftart"/>
    <w:uiPriority w:val="99"/>
    <w:unhideWhenUsed/>
    <w:rsid w:val="000308D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86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2166</Characters>
  <Application>Microsoft Office Word</Application>
  <DocSecurity>0</DocSecurity>
  <Lines>46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SDBB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Staufer, Heinz</dc:creator>
  <cp:lastModifiedBy>Birrer, Susanne</cp:lastModifiedBy>
  <cp:revision>5</cp:revision>
  <dcterms:created xsi:type="dcterms:W3CDTF">2023-11-06T14:55:00Z</dcterms:created>
  <dcterms:modified xsi:type="dcterms:W3CDTF">2023-12-04T14:54:00Z</dcterms:modified>
</cp:coreProperties>
</file>